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A" w:rsidRPr="005E09C7" w:rsidRDefault="0032130A" w:rsidP="005E09C7">
      <w:pPr>
        <w:spacing w:before="120" w:after="120" w:line="320" w:lineRule="exact"/>
        <w:jc w:val="center"/>
        <w:rPr>
          <w:rFonts w:ascii="Arial" w:hAnsi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686"/>
        <w:gridCol w:w="1134"/>
        <w:gridCol w:w="1134"/>
      </w:tblGrid>
      <w:tr w:rsidR="00B07AC9" w:rsidRPr="005E09C7" w:rsidTr="00A92DA0">
        <w:tc>
          <w:tcPr>
            <w:tcW w:w="9186" w:type="dxa"/>
            <w:gridSpan w:val="4"/>
          </w:tcPr>
          <w:p w:rsidR="00B07AC9" w:rsidRPr="002F33E9" w:rsidRDefault="00B07AC9" w:rsidP="002F33E9">
            <w:pPr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 w:rsidRPr="002F33E9">
              <w:rPr>
                <w:rFonts w:ascii="Arial" w:hAnsi="Arial"/>
                <w:b/>
                <w:sz w:val="20"/>
              </w:rPr>
              <w:t xml:space="preserve">APPLICATION FORM </w:t>
            </w:r>
          </w:p>
          <w:p w:rsidR="00B07AC9" w:rsidRPr="005E09C7" w:rsidRDefault="00B07AC9" w:rsidP="009F2703">
            <w:pPr>
              <w:spacing w:before="120" w:after="120" w:line="320" w:lineRule="exact"/>
              <w:jc w:val="center"/>
              <w:rPr>
                <w:rFonts w:ascii="Arial" w:hAnsi="Arial"/>
                <w:sz w:val="20"/>
              </w:rPr>
            </w:pPr>
            <w:r w:rsidRPr="002F33E9">
              <w:rPr>
                <w:rFonts w:ascii="Arial" w:hAnsi="Arial"/>
                <w:b/>
                <w:sz w:val="20"/>
              </w:rPr>
              <w:t>FOR CANDIDATES FOR THE ADMINISTRATIVE BOARD OF REVIEW OF THE EUROPEAN CENTRAL BANK</w:t>
            </w:r>
          </w:p>
        </w:tc>
      </w:tr>
      <w:tr w:rsidR="008C028B" w:rsidRPr="005E09C7" w:rsidTr="00A92DA0">
        <w:tc>
          <w:tcPr>
            <w:tcW w:w="9186" w:type="dxa"/>
            <w:gridSpan w:val="4"/>
            <w:tcBorders>
              <w:bottom w:val="single" w:sz="4" w:space="0" w:color="808080" w:themeColor="background1" w:themeShade="80"/>
            </w:tcBorders>
          </w:tcPr>
          <w:p w:rsidR="008C028B" w:rsidRPr="005E09C7" w:rsidRDefault="008C028B" w:rsidP="00C50305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B07AC9" w:rsidRPr="005E09C7" w:rsidTr="00F14EFA">
        <w:tc>
          <w:tcPr>
            <w:tcW w:w="3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7AC9" w:rsidRDefault="00B07AC9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Surname, first name</w:t>
            </w:r>
          </w:p>
          <w:p w:rsidR="008C028B" w:rsidRPr="005E09C7" w:rsidRDefault="008C028B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7AC9" w:rsidRPr="005E09C7" w:rsidRDefault="00B07AC9" w:rsidP="005E09C7">
            <w:pPr>
              <w:spacing w:before="120" w:after="120" w:line="32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B07AC9" w:rsidRPr="005E09C7" w:rsidTr="00F14EFA">
        <w:tc>
          <w:tcPr>
            <w:tcW w:w="3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7AC9" w:rsidRDefault="00B07AC9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Address</w:t>
            </w:r>
          </w:p>
          <w:p w:rsidR="00B07AC9" w:rsidRPr="005E09C7" w:rsidRDefault="00B07AC9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7AC9" w:rsidRPr="005E09C7" w:rsidRDefault="00B07AC9" w:rsidP="005E09C7">
            <w:pPr>
              <w:spacing w:before="120" w:after="120" w:line="32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F14EFA" w:rsidRPr="005E09C7" w:rsidTr="00F14EFA">
        <w:tc>
          <w:tcPr>
            <w:tcW w:w="3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Telephone</w:t>
            </w:r>
          </w:p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F14EFA" w:rsidRPr="005E09C7" w:rsidTr="00F14EFA">
        <w:tc>
          <w:tcPr>
            <w:tcW w:w="3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Email</w:t>
            </w:r>
          </w:p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F14EFA" w:rsidRPr="005E09C7" w:rsidTr="00F14EFA">
        <w:tc>
          <w:tcPr>
            <w:tcW w:w="3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Nationality/</w:t>
            </w:r>
            <w:proofErr w:type="spellStart"/>
            <w:r w:rsidRPr="005E09C7">
              <w:rPr>
                <w:rFonts w:ascii="Arial" w:hAnsi="Arial"/>
                <w:sz w:val="20"/>
              </w:rPr>
              <w:t>ies</w:t>
            </w:r>
            <w:proofErr w:type="spellEnd"/>
          </w:p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8C028B" w:rsidRPr="005E09C7" w:rsidTr="00A92DA0">
        <w:tc>
          <w:tcPr>
            <w:tcW w:w="9186" w:type="dxa"/>
            <w:gridSpan w:val="4"/>
            <w:tcBorders>
              <w:top w:val="single" w:sz="4" w:space="0" w:color="808080" w:themeColor="background1" w:themeShade="80"/>
            </w:tcBorders>
          </w:tcPr>
          <w:p w:rsidR="008C028B" w:rsidRPr="005E09C7" w:rsidRDefault="008C028B" w:rsidP="005E09C7">
            <w:pPr>
              <w:spacing w:before="120" w:after="120" w:line="32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927FB2" w:rsidRPr="005E09C7" w:rsidTr="00A92DA0">
        <w:tc>
          <w:tcPr>
            <w:tcW w:w="9186" w:type="dxa"/>
            <w:gridSpan w:val="4"/>
          </w:tcPr>
          <w:p w:rsidR="00927FB2" w:rsidRPr="004B2E5F" w:rsidRDefault="00927FB2" w:rsidP="00927FB2">
            <w:pPr>
              <w:spacing w:before="120" w:after="120" w:line="320" w:lineRule="exact"/>
              <w:rPr>
                <w:rFonts w:ascii="Arial" w:hAnsi="Arial"/>
                <w:b/>
                <w:sz w:val="20"/>
              </w:rPr>
            </w:pPr>
            <w:r w:rsidRPr="004B2E5F">
              <w:rPr>
                <w:rFonts w:ascii="Arial" w:hAnsi="Arial"/>
                <w:b/>
                <w:sz w:val="20"/>
              </w:rPr>
              <w:t>For applications to be valid, they must include:</w:t>
            </w:r>
          </w:p>
        </w:tc>
      </w:tr>
      <w:tr w:rsidR="00927FB2" w:rsidRPr="005E09C7" w:rsidTr="00A92DA0">
        <w:tc>
          <w:tcPr>
            <w:tcW w:w="9186" w:type="dxa"/>
            <w:gridSpan w:val="4"/>
          </w:tcPr>
          <w:p w:rsidR="00927FB2" w:rsidRPr="00927FB2" w:rsidRDefault="00927FB2" w:rsidP="00927FB2">
            <w:pPr>
              <w:pStyle w:val="ListParagraph"/>
              <w:numPr>
                <w:ilvl w:val="0"/>
                <w:numId w:val="5"/>
              </w:num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927FB2">
              <w:rPr>
                <w:rFonts w:ascii="Arial" w:hAnsi="Arial"/>
                <w:sz w:val="20"/>
              </w:rPr>
              <w:t>this application form;</w:t>
            </w:r>
          </w:p>
        </w:tc>
      </w:tr>
      <w:tr w:rsidR="00927FB2" w:rsidRPr="005E09C7" w:rsidTr="00A92DA0">
        <w:tc>
          <w:tcPr>
            <w:tcW w:w="9186" w:type="dxa"/>
            <w:gridSpan w:val="4"/>
          </w:tcPr>
          <w:p w:rsidR="00927FB2" w:rsidRPr="00927FB2" w:rsidRDefault="00927FB2" w:rsidP="00927FB2">
            <w:pPr>
              <w:pStyle w:val="ListParagraph"/>
              <w:numPr>
                <w:ilvl w:val="0"/>
                <w:numId w:val="5"/>
              </w:numPr>
              <w:spacing w:before="120" w:after="120" w:line="320" w:lineRule="exact"/>
              <w:rPr>
                <w:rFonts w:ascii="Arial" w:hAnsi="Arial"/>
                <w:sz w:val="20"/>
              </w:rPr>
            </w:pPr>
            <w:proofErr w:type="gramStart"/>
            <w:r w:rsidRPr="00927FB2">
              <w:rPr>
                <w:rFonts w:ascii="Arial" w:hAnsi="Arial"/>
                <w:sz w:val="20"/>
              </w:rPr>
              <w:t>an</w:t>
            </w:r>
            <w:proofErr w:type="gramEnd"/>
            <w:r w:rsidRPr="00927FB2">
              <w:rPr>
                <w:rFonts w:ascii="Arial" w:hAnsi="Arial"/>
                <w:sz w:val="20"/>
              </w:rPr>
              <w:t xml:space="preserve"> up-to-date curriculum vitae.</w:t>
            </w:r>
          </w:p>
        </w:tc>
      </w:tr>
      <w:tr w:rsidR="008C028B" w:rsidRPr="005E09C7" w:rsidTr="00A92DA0">
        <w:trPr>
          <w:trHeight w:val="3360"/>
        </w:trPr>
        <w:tc>
          <w:tcPr>
            <w:tcW w:w="9186" w:type="dxa"/>
            <w:gridSpan w:val="4"/>
          </w:tcPr>
          <w:p w:rsidR="008C028B" w:rsidRPr="005E09C7" w:rsidRDefault="008C028B" w:rsidP="005E09C7">
            <w:pPr>
              <w:spacing w:before="120" w:after="120" w:line="32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F14EFA" w:rsidRPr="00B07AC9" w:rsidTr="00A92DA0">
        <w:tc>
          <w:tcPr>
            <w:tcW w:w="9186" w:type="dxa"/>
            <w:gridSpan w:val="4"/>
            <w:tcBorders>
              <w:bottom w:val="single" w:sz="4" w:space="0" w:color="808080" w:themeColor="background1" w:themeShade="80"/>
            </w:tcBorders>
          </w:tcPr>
          <w:p w:rsidR="00F14EFA" w:rsidRPr="00B07AC9" w:rsidRDefault="00F14EFA" w:rsidP="00F14EFA">
            <w:pPr>
              <w:spacing w:before="120" w:after="120" w:line="320" w:lineRule="exact"/>
              <w:rPr>
                <w:rFonts w:ascii="Arial" w:hAnsi="Arial"/>
                <w:b/>
                <w:sz w:val="20"/>
              </w:rPr>
            </w:pPr>
            <w:r w:rsidRPr="00B07AC9">
              <w:rPr>
                <w:rFonts w:ascii="Arial" w:hAnsi="Arial"/>
                <w:b/>
                <w:sz w:val="20"/>
              </w:rPr>
              <w:lastRenderedPageBreak/>
              <w:t>Selection and eligibility criteria</w:t>
            </w:r>
          </w:p>
        </w:tc>
      </w:tr>
      <w:tr w:rsidR="00F14EFA" w:rsidRPr="005E09C7" w:rsidTr="008C028B"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927FB2">
            <w:p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In the light of your past experience, please explain</w:t>
            </w:r>
            <w:r w:rsidR="00D22623">
              <w:rPr>
                <w:rFonts w:ascii="Arial" w:hAnsi="Arial"/>
                <w:sz w:val="20"/>
              </w:rPr>
              <w:t xml:space="preserve"> below</w:t>
            </w:r>
            <w:r w:rsidRPr="005E09C7">
              <w:rPr>
                <w:rFonts w:ascii="Arial" w:hAnsi="Arial"/>
                <w:sz w:val="20"/>
              </w:rPr>
              <w:t xml:space="preserve"> why you are suitable for and interested in performing the tasks that this position entails. In particular, please elaborate on your knowledge and understanding of:</w:t>
            </w:r>
          </w:p>
          <w:p w:rsidR="00F14EFA" w:rsidRPr="002C031C" w:rsidRDefault="00F14EFA" w:rsidP="00927FB2">
            <w:pPr>
              <w:pStyle w:val="ListParagraph"/>
              <w:numPr>
                <w:ilvl w:val="0"/>
                <w:numId w:val="3"/>
              </w:num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2C031C">
              <w:rPr>
                <w:rFonts w:ascii="Arial" w:hAnsi="Arial"/>
                <w:sz w:val="20"/>
              </w:rPr>
              <w:t>EU legislation in the field of banking and other financial services;</w:t>
            </w:r>
          </w:p>
          <w:p w:rsidR="00F14EFA" w:rsidRPr="002C031C" w:rsidRDefault="00F14EFA" w:rsidP="00927FB2">
            <w:pPr>
              <w:pStyle w:val="ListParagraph"/>
              <w:numPr>
                <w:ilvl w:val="0"/>
                <w:numId w:val="3"/>
              </w:num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2C031C">
              <w:rPr>
                <w:rFonts w:ascii="Arial" w:hAnsi="Arial"/>
                <w:sz w:val="20"/>
              </w:rPr>
              <w:t>how the banking sector works;</w:t>
            </w:r>
          </w:p>
          <w:p w:rsidR="00F14EFA" w:rsidRPr="002C031C" w:rsidRDefault="00F14EFA" w:rsidP="00927FB2">
            <w:pPr>
              <w:pStyle w:val="ListParagraph"/>
              <w:numPr>
                <w:ilvl w:val="0"/>
                <w:numId w:val="3"/>
              </w:num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proofErr w:type="gramStart"/>
            <w:r w:rsidRPr="002C031C">
              <w:rPr>
                <w:rFonts w:ascii="Arial" w:hAnsi="Arial"/>
                <w:sz w:val="20"/>
              </w:rPr>
              <w:t>supervisory</w:t>
            </w:r>
            <w:proofErr w:type="gramEnd"/>
            <w:r w:rsidRPr="002C031C">
              <w:rPr>
                <w:rFonts w:ascii="Arial" w:hAnsi="Arial"/>
                <w:sz w:val="20"/>
              </w:rPr>
              <w:t xml:space="preserve"> procedures and judicial practice in the context of </w:t>
            </w:r>
            <w:r w:rsidR="00D22623">
              <w:rPr>
                <w:rFonts w:ascii="Arial" w:hAnsi="Arial"/>
                <w:sz w:val="20"/>
              </w:rPr>
              <w:t>administrative</w:t>
            </w:r>
            <w:r w:rsidR="00B7017C">
              <w:rPr>
                <w:rFonts w:ascii="Arial" w:hAnsi="Arial"/>
                <w:sz w:val="20"/>
              </w:rPr>
              <w:t xml:space="preserve"> </w:t>
            </w:r>
            <w:r w:rsidR="00927FB2" w:rsidRPr="00686713">
              <w:rPr>
                <w:rFonts w:ascii="Arial" w:hAnsi="Arial"/>
                <w:sz w:val="20"/>
              </w:rPr>
              <w:t>review of</w:t>
            </w:r>
            <w:r w:rsidR="00927FB2" w:rsidRPr="000718BC">
              <w:rPr>
                <w:rFonts w:ascii="Arial" w:hAnsi="Arial"/>
                <w:sz w:val="20"/>
              </w:rPr>
              <w:t xml:space="preserve"> </w:t>
            </w:r>
            <w:r w:rsidRPr="000718BC">
              <w:rPr>
                <w:rFonts w:ascii="Arial" w:hAnsi="Arial"/>
                <w:sz w:val="20"/>
              </w:rPr>
              <w:t xml:space="preserve">supervisory </w:t>
            </w:r>
            <w:r w:rsidR="00927FB2" w:rsidRPr="00686713">
              <w:rPr>
                <w:rFonts w:ascii="Arial" w:hAnsi="Arial"/>
                <w:sz w:val="20"/>
              </w:rPr>
              <w:t>decisions</w:t>
            </w:r>
            <w:r w:rsidRPr="000718BC">
              <w:rPr>
                <w:rFonts w:ascii="Arial" w:hAnsi="Arial"/>
                <w:sz w:val="20"/>
              </w:rPr>
              <w:t>.</w:t>
            </w:r>
          </w:p>
          <w:p w:rsidR="00F14EFA" w:rsidRPr="005E09C7" w:rsidRDefault="00F14EFA" w:rsidP="00927FB2">
            <w:p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If applicable, please also describe your supervisory experience in the banking sector or your experience of legal work relating to supervision (including dates and descriptions of positions held).</w:t>
            </w:r>
          </w:p>
        </w:tc>
      </w:tr>
      <w:tr w:rsidR="008C028B" w:rsidRPr="005E09C7" w:rsidTr="00A92DA0">
        <w:trPr>
          <w:trHeight w:val="9110"/>
        </w:trPr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028B" w:rsidRPr="005E09C7" w:rsidRDefault="008C028B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A92DA0" w:rsidRPr="006C4C13" w:rsidTr="00A92DA0">
        <w:tc>
          <w:tcPr>
            <w:tcW w:w="9186" w:type="dxa"/>
            <w:gridSpan w:val="4"/>
            <w:tcBorders>
              <w:top w:val="single" w:sz="4" w:space="0" w:color="808080" w:themeColor="background1" w:themeShade="80"/>
            </w:tcBorders>
          </w:tcPr>
          <w:p w:rsidR="00A92DA0" w:rsidRPr="006C4C13" w:rsidRDefault="00A92DA0" w:rsidP="00D22623">
            <w:pPr>
              <w:spacing w:before="120" w:after="120" w:line="320" w:lineRule="exact"/>
              <w:rPr>
                <w:rFonts w:ascii="Arial" w:hAnsi="Arial"/>
                <w:b/>
                <w:sz w:val="20"/>
              </w:rPr>
            </w:pPr>
          </w:p>
        </w:tc>
      </w:tr>
      <w:tr w:rsidR="00F14EFA" w:rsidRPr="006C4C13" w:rsidTr="00A92DA0">
        <w:tc>
          <w:tcPr>
            <w:tcW w:w="9186" w:type="dxa"/>
            <w:gridSpan w:val="4"/>
            <w:tcBorders>
              <w:bottom w:val="single" w:sz="4" w:space="0" w:color="808080" w:themeColor="background1" w:themeShade="80"/>
            </w:tcBorders>
          </w:tcPr>
          <w:p w:rsidR="00F14EFA" w:rsidRPr="006C4C13" w:rsidRDefault="00F14EFA" w:rsidP="00D22623">
            <w:pPr>
              <w:spacing w:before="120" w:after="120" w:line="320" w:lineRule="exact"/>
              <w:rPr>
                <w:rFonts w:ascii="Arial" w:hAnsi="Arial"/>
                <w:b/>
                <w:sz w:val="20"/>
              </w:rPr>
            </w:pPr>
            <w:r w:rsidRPr="006C4C13">
              <w:rPr>
                <w:rFonts w:ascii="Arial" w:hAnsi="Arial"/>
                <w:b/>
                <w:sz w:val="20"/>
              </w:rPr>
              <w:lastRenderedPageBreak/>
              <w:t xml:space="preserve">Furthermore, please confirm </w:t>
            </w:r>
            <w:r w:rsidR="00D22623">
              <w:rPr>
                <w:rFonts w:ascii="Arial" w:hAnsi="Arial"/>
                <w:b/>
                <w:sz w:val="20"/>
              </w:rPr>
              <w:t>the following statements</w:t>
            </w:r>
            <w:r w:rsidRPr="006C4C13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F14EFA" w:rsidRPr="005E09C7" w:rsidTr="0029125D">
        <w:tc>
          <w:tcPr>
            <w:tcW w:w="6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8C028B" w:rsidRDefault="00F14EFA" w:rsidP="00927FB2">
            <w:pPr>
              <w:spacing w:before="120" w:after="120" w:line="320" w:lineRule="exact"/>
              <w:jc w:val="both"/>
              <w:rPr>
                <w:rFonts w:ascii="Arial" w:hAnsi="Arial"/>
                <w:spacing w:val="-2"/>
                <w:sz w:val="20"/>
              </w:rPr>
            </w:pPr>
            <w:r w:rsidRPr="008C028B">
              <w:rPr>
                <w:rFonts w:ascii="Arial" w:hAnsi="Arial"/>
                <w:spacing w:val="-2"/>
                <w:sz w:val="20"/>
              </w:rPr>
              <w:t xml:space="preserve">(a) </w:t>
            </w:r>
            <w:r w:rsidR="00D22623" w:rsidRPr="008C028B">
              <w:rPr>
                <w:rFonts w:ascii="Arial" w:hAnsi="Arial"/>
                <w:spacing w:val="-2"/>
                <w:sz w:val="20"/>
              </w:rPr>
              <w:t>Y</w:t>
            </w:r>
            <w:r w:rsidRPr="008C028B">
              <w:rPr>
                <w:rFonts w:ascii="Arial" w:hAnsi="Arial"/>
                <w:spacing w:val="-2"/>
                <w:sz w:val="20"/>
              </w:rPr>
              <w:t xml:space="preserve">ou have a good understanding of EU institutions and EU decision-making processes, as well as </w:t>
            </w:r>
            <w:r w:rsidR="00B7017C" w:rsidRPr="008C028B">
              <w:rPr>
                <w:rFonts w:ascii="Arial" w:hAnsi="Arial"/>
                <w:spacing w:val="-2"/>
                <w:sz w:val="20"/>
              </w:rPr>
              <w:t xml:space="preserve">of </w:t>
            </w:r>
            <w:r w:rsidRPr="008C028B">
              <w:rPr>
                <w:rFonts w:ascii="Arial" w:hAnsi="Arial"/>
                <w:spacing w:val="-2"/>
                <w:sz w:val="20"/>
              </w:rPr>
              <w:t>other European and international processes of relevance to the activities of the ECB, and the SSM in particular</w:t>
            </w:r>
            <w:r w:rsidR="00D22623" w:rsidRPr="008C028B"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NO</w:t>
            </w:r>
          </w:p>
        </w:tc>
      </w:tr>
      <w:tr w:rsidR="008C028B" w:rsidRPr="005E09C7" w:rsidTr="00E016F2"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C028B" w:rsidRPr="005E09C7" w:rsidRDefault="008C028B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F14EFA" w:rsidRPr="005E09C7" w:rsidTr="0029125D">
        <w:tc>
          <w:tcPr>
            <w:tcW w:w="6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927FB2">
            <w:p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 xml:space="preserve">(b) </w:t>
            </w:r>
            <w:r w:rsidR="00D22623">
              <w:rPr>
                <w:rFonts w:ascii="Arial" w:hAnsi="Arial"/>
                <w:sz w:val="20"/>
              </w:rPr>
              <w:t>Y</w:t>
            </w:r>
            <w:r w:rsidRPr="005E09C7">
              <w:rPr>
                <w:rFonts w:ascii="Arial" w:hAnsi="Arial"/>
                <w:sz w:val="20"/>
              </w:rPr>
              <w:t xml:space="preserve">ou have a good understanding of the tasks and functioning of the </w:t>
            </w:r>
            <w:proofErr w:type="gramStart"/>
            <w:r w:rsidRPr="005E09C7">
              <w:rPr>
                <w:rFonts w:ascii="Arial" w:hAnsi="Arial"/>
                <w:sz w:val="20"/>
              </w:rPr>
              <w:t>ECB,</w:t>
            </w:r>
            <w:proofErr w:type="gramEnd"/>
            <w:r w:rsidRPr="005E09C7">
              <w:rPr>
                <w:rFonts w:ascii="Arial" w:hAnsi="Arial"/>
                <w:sz w:val="20"/>
              </w:rPr>
              <w:t xml:space="preserve"> and the SSM in particular</w:t>
            </w:r>
            <w:r w:rsidR="00D2262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NO</w:t>
            </w:r>
          </w:p>
        </w:tc>
      </w:tr>
      <w:tr w:rsidR="008C028B" w:rsidRPr="005E09C7" w:rsidTr="008A20E8"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C028B" w:rsidRPr="005E09C7" w:rsidRDefault="008C028B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F14EFA" w:rsidRPr="005E09C7" w:rsidTr="0029125D">
        <w:tc>
          <w:tcPr>
            <w:tcW w:w="6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D22623">
            <w:p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 xml:space="preserve">(c) </w:t>
            </w:r>
            <w:r w:rsidR="00D22623">
              <w:rPr>
                <w:rFonts w:ascii="Arial" w:hAnsi="Arial"/>
                <w:sz w:val="20"/>
              </w:rPr>
              <w:t>Y</w:t>
            </w:r>
            <w:r w:rsidRPr="005E09C7">
              <w:rPr>
                <w:rFonts w:ascii="Arial" w:hAnsi="Arial"/>
                <w:sz w:val="20"/>
              </w:rPr>
              <w:t>ou are a national of an EU Member State, entitled to full citizen</w:t>
            </w:r>
            <w:r w:rsidR="00B7017C">
              <w:rPr>
                <w:rFonts w:ascii="Arial" w:hAnsi="Arial"/>
                <w:sz w:val="20"/>
              </w:rPr>
              <w:t>s’</w:t>
            </w:r>
            <w:r w:rsidRPr="005E09C7">
              <w:rPr>
                <w:rFonts w:ascii="Arial" w:hAnsi="Arial"/>
                <w:sz w:val="20"/>
              </w:rPr>
              <w:t xml:space="preserve"> rights</w:t>
            </w:r>
            <w:r w:rsidR="00D2262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NO</w:t>
            </w:r>
          </w:p>
        </w:tc>
      </w:tr>
      <w:tr w:rsidR="008C028B" w:rsidRPr="005E09C7" w:rsidTr="00183129"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C028B" w:rsidRPr="005E09C7" w:rsidRDefault="008C028B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F14EFA" w:rsidRPr="005E09C7" w:rsidTr="0029125D">
        <w:tc>
          <w:tcPr>
            <w:tcW w:w="6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927FB2">
            <w:p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 xml:space="preserve">(d) </w:t>
            </w:r>
            <w:r w:rsidR="00D22623">
              <w:rPr>
                <w:rFonts w:ascii="Arial" w:hAnsi="Arial"/>
                <w:sz w:val="20"/>
              </w:rPr>
              <w:t>Y</w:t>
            </w:r>
            <w:r w:rsidRPr="005E09C7">
              <w:rPr>
                <w:rFonts w:ascii="Arial" w:hAnsi="Arial"/>
                <w:sz w:val="20"/>
              </w:rPr>
              <w:t>ou have an advanced command of English, with proven drafting ability and presentation skills</w:t>
            </w:r>
            <w:r w:rsidR="00D2262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NO</w:t>
            </w:r>
          </w:p>
        </w:tc>
      </w:tr>
      <w:tr w:rsidR="008C028B" w:rsidRPr="005E09C7" w:rsidTr="00644A06"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C028B" w:rsidRPr="005E09C7" w:rsidRDefault="008C028B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F14EFA" w:rsidRPr="005E09C7" w:rsidTr="0029125D">
        <w:tc>
          <w:tcPr>
            <w:tcW w:w="6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D22623">
            <w:p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 xml:space="preserve">(e) </w:t>
            </w:r>
            <w:r w:rsidR="00D22623">
              <w:rPr>
                <w:rFonts w:ascii="Arial" w:hAnsi="Arial"/>
                <w:sz w:val="20"/>
              </w:rPr>
              <w:t>Y</w:t>
            </w:r>
            <w:r w:rsidRPr="005E09C7">
              <w:rPr>
                <w:rFonts w:ascii="Arial" w:hAnsi="Arial"/>
                <w:sz w:val="20"/>
              </w:rPr>
              <w:t>ou have a good or advanced command of one or more other official EU languages</w:t>
            </w:r>
            <w:r w:rsidR="00D2262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NO</w:t>
            </w:r>
          </w:p>
        </w:tc>
      </w:tr>
      <w:tr w:rsidR="008C028B" w:rsidRPr="005E09C7" w:rsidTr="008C028B">
        <w:trPr>
          <w:trHeight w:val="2270"/>
        </w:trPr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028B" w:rsidRPr="005E09C7" w:rsidRDefault="008C028B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29125D" w:rsidRPr="006C4C13" w:rsidTr="008C028B"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9125D" w:rsidRPr="006C4C13" w:rsidRDefault="0029125D" w:rsidP="00B7017C">
            <w:pPr>
              <w:spacing w:before="120" w:after="120" w:line="320" w:lineRule="exact"/>
              <w:rPr>
                <w:rFonts w:ascii="Arial" w:hAnsi="Arial"/>
                <w:b/>
                <w:sz w:val="20"/>
              </w:rPr>
            </w:pPr>
            <w:r w:rsidRPr="006C4C13">
              <w:rPr>
                <w:rFonts w:ascii="Arial" w:hAnsi="Arial"/>
                <w:b/>
                <w:sz w:val="20"/>
              </w:rPr>
              <w:t>Finally, please answer the following questions</w:t>
            </w:r>
            <w:r w:rsidR="00B7017C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F14EFA" w:rsidRPr="005E09C7" w:rsidTr="0029125D">
        <w:tc>
          <w:tcPr>
            <w:tcW w:w="6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B7017C">
            <w:p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(f) Are you engaged in any other occupation in the banking or financial field?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C50305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C50305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NO</w:t>
            </w:r>
          </w:p>
        </w:tc>
      </w:tr>
      <w:tr w:rsidR="008C028B" w:rsidRPr="005E09C7" w:rsidTr="008C028B">
        <w:trPr>
          <w:trHeight w:val="2270"/>
        </w:trPr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028B" w:rsidRPr="005E09C7" w:rsidRDefault="008C028B" w:rsidP="006C4C13">
            <w:pPr>
              <w:tabs>
                <w:tab w:val="left" w:pos="904"/>
                <w:tab w:val="left" w:pos="2026"/>
              </w:tabs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F14EFA" w:rsidRPr="005E09C7" w:rsidTr="0029125D">
        <w:tc>
          <w:tcPr>
            <w:tcW w:w="6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B7017C">
            <w:p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lastRenderedPageBreak/>
              <w:t xml:space="preserve">(g) If the answer to question (f) is yes, could such </w:t>
            </w:r>
            <w:r w:rsidR="00D22623">
              <w:rPr>
                <w:rFonts w:ascii="Arial" w:hAnsi="Arial"/>
                <w:sz w:val="20"/>
              </w:rPr>
              <w:t xml:space="preserve">an </w:t>
            </w:r>
            <w:r w:rsidRPr="005E09C7">
              <w:rPr>
                <w:rFonts w:ascii="Arial" w:hAnsi="Arial"/>
                <w:sz w:val="20"/>
              </w:rPr>
              <w:t xml:space="preserve">engagement entail a conflict of interest and limit your capacity to </w:t>
            </w:r>
            <w:r w:rsidRPr="00686713">
              <w:rPr>
                <w:rFonts w:ascii="Arial" w:hAnsi="Arial"/>
                <w:sz w:val="20"/>
              </w:rPr>
              <w:t xml:space="preserve">review </w:t>
            </w:r>
            <w:r w:rsidR="00D22623" w:rsidRPr="00686713">
              <w:rPr>
                <w:rFonts w:ascii="Arial" w:hAnsi="Arial"/>
                <w:sz w:val="20"/>
              </w:rPr>
              <w:t xml:space="preserve">supervisory </w:t>
            </w:r>
            <w:r w:rsidRPr="00686713">
              <w:rPr>
                <w:rFonts w:ascii="Arial" w:hAnsi="Arial"/>
                <w:sz w:val="20"/>
              </w:rPr>
              <w:t>decisions</w:t>
            </w:r>
            <w:r w:rsidRPr="005E09C7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NO</w:t>
            </w:r>
          </w:p>
        </w:tc>
      </w:tr>
      <w:tr w:rsidR="008C028B" w:rsidRPr="005E09C7" w:rsidTr="00A92DA0">
        <w:trPr>
          <w:trHeight w:val="2270"/>
        </w:trPr>
        <w:tc>
          <w:tcPr>
            <w:tcW w:w="9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028B" w:rsidRPr="005E09C7" w:rsidRDefault="008C028B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A92DA0" w:rsidRPr="005E09C7" w:rsidTr="00A92DA0">
        <w:trPr>
          <w:trHeight w:val="1130"/>
        </w:trPr>
        <w:tc>
          <w:tcPr>
            <w:tcW w:w="9186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:rsidR="00A92DA0" w:rsidRPr="006927BC" w:rsidRDefault="00A92DA0" w:rsidP="00A92DA0">
            <w:pPr>
              <w:spacing w:before="120" w:after="120" w:line="320" w:lineRule="exact"/>
              <w:rPr>
                <w:rFonts w:ascii="Arial" w:hAnsi="Arial"/>
                <w:b/>
                <w:sz w:val="20"/>
              </w:rPr>
            </w:pPr>
            <w:r w:rsidRPr="006927BC">
              <w:rPr>
                <w:rFonts w:ascii="Arial" w:hAnsi="Arial"/>
                <w:b/>
                <w:sz w:val="20"/>
              </w:rPr>
              <w:t xml:space="preserve">Declaration </w:t>
            </w:r>
          </w:p>
        </w:tc>
      </w:tr>
      <w:tr w:rsidR="00F14EFA" w:rsidRPr="005E09C7" w:rsidTr="00A92DA0">
        <w:tc>
          <w:tcPr>
            <w:tcW w:w="9186" w:type="dxa"/>
            <w:gridSpan w:val="4"/>
            <w:tcBorders>
              <w:bottom w:val="single" w:sz="4" w:space="0" w:color="808080" w:themeColor="background1" w:themeShade="80"/>
            </w:tcBorders>
          </w:tcPr>
          <w:p w:rsidR="00F14EFA" w:rsidRPr="005E09C7" w:rsidRDefault="00F14EFA" w:rsidP="00927FB2">
            <w:p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I hereby declare that:</w:t>
            </w:r>
          </w:p>
          <w:p w:rsidR="00F14EFA" w:rsidRPr="00686713" w:rsidRDefault="00C60C50" w:rsidP="00927FB2">
            <w:pPr>
              <w:pStyle w:val="ListParagraph"/>
              <w:numPr>
                <w:ilvl w:val="0"/>
                <w:numId w:val="4"/>
              </w:num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686713">
              <w:rPr>
                <w:rFonts w:ascii="Arial" w:hAnsi="Arial"/>
                <w:sz w:val="20"/>
              </w:rPr>
              <w:t xml:space="preserve">I </w:t>
            </w:r>
            <w:r w:rsidR="00927FB2" w:rsidRPr="00686713">
              <w:rPr>
                <w:rFonts w:ascii="Arial" w:hAnsi="Arial"/>
                <w:sz w:val="20"/>
              </w:rPr>
              <w:t xml:space="preserve">am </w:t>
            </w:r>
            <w:r w:rsidRPr="00686713">
              <w:rPr>
                <w:rFonts w:ascii="Arial" w:hAnsi="Arial"/>
                <w:sz w:val="20"/>
              </w:rPr>
              <w:t xml:space="preserve">not </w:t>
            </w:r>
            <w:r w:rsidR="00F14EFA" w:rsidRPr="00686713">
              <w:rPr>
                <w:rFonts w:ascii="Arial" w:hAnsi="Arial"/>
                <w:sz w:val="20"/>
              </w:rPr>
              <w:t>a me</w:t>
            </w:r>
            <w:r w:rsidR="00927FB2" w:rsidRPr="00686713">
              <w:rPr>
                <w:rFonts w:ascii="Arial" w:hAnsi="Arial"/>
                <w:sz w:val="20"/>
              </w:rPr>
              <w:t>mber of the Supervisory Board and I</w:t>
            </w:r>
            <w:r w:rsidR="00F14EFA" w:rsidRPr="00686713">
              <w:rPr>
                <w:rFonts w:ascii="Arial" w:hAnsi="Arial"/>
                <w:sz w:val="20"/>
              </w:rPr>
              <w:t xml:space="preserve"> have </w:t>
            </w:r>
            <w:r w:rsidR="00927FB2" w:rsidRPr="00686713">
              <w:rPr>
                <w:rFonts w:ascii="Arial" w:hAnsi="Arial"/>
                <w:sz w:val="20"/>
              </w:rPr>
              <w:t xml:space="preserve">not </w:t>
            </w:r>
            <w:r w:rsidR="00F14EFA" w:rsidRPr="00686713">
              <w:rPr>
                <w:rFonts w:ascii="Arial" w:hAnsi="Arial"/>
                <w:sz w:val="20"/>
              </w:rPr>
              <w:t xml:space="preserve">held </w:t>
            </w:r>
            <w:r w:rsidR="00927FB2" w:rsidRPr="00686713">
              <w:rPr>
                <w:rFonts w:ascii="Arial" w:hAnsi="Arial"/>
                <w:sz w:val="20"/>
              </w:rPr>
              <w:t>such</w:t>
            </w:r>
            <w:r w:rsidR="00B7017C" w:rsidRPr="00686713">
              <w:rPr>
                <w:rFonts w:ascii="Arial" w:hAnsi="Arial"/>
                <w:sz w:val="20"/>
              </w:rPr>
              <w:t xml:space="preserve"> a</w:t>
            </w:r>
            <w:r w:rsidR="00F14EFA" w:rsidRPr="00686713">
              <w:rPr>
                <w:rFonts w:ascii="Arial" w:hAnsi="Arial"/>
                <w:sz w:val="20"/>
              </w:rPr>
              <w:t xml:space="preserve"> position </w:t>
            </w:r>
            <w:r w:rsidR="00B7017C" w:rsidRPr="00686713">
              <w:rPr>
                <w:rFonts w:ascii="Arial" w:hAnsi="Arial"/>
                <w:sz w:val="20"/>
              </w:rPr>
              <w:t>in the</w:t>
            </w:r>
            <w:r w:rsidR="00F14EFA" w:rsidRPr="00686713">
              <w:rPr>
                <w:rFonts w:ascii="Arial" w:hAnsi="Arial"/>
                <w:sz w:val="20"/>
              </w:rPr>
              <w:t xml:space="preserve"> year </w:t>
            </w:r>
            <w:r w:rsidR="00D22623" w:rsidRPr="00686713">
              <w:rPr>
                <w:rFonts w:ascii="Arial" w:hAnsi="Arial"/>
                <w:sz w:val="20"/>
              </w:rPr>
              <w:t>preceding</w:t>
            </w:r>
            <w:r w:rsidR="00F14EFA" w:rsidRPr="00686713">
              <w:rPr>
                <w:rFonts w:ascii="Arial" w:hAnsi="Arial"/>
                <w:sz w:val="20"/>
              </w:rPr>
              <w:t xml:space="preserve"> the closing date for applications</w:t>
            </w:r>
            <w:r w:rsidRPr="00686713">
              <w:rPr>
                <w:rFonts w:ascii="Arial" w:hAnsi="Arial"/>
                <w:sz w:val="20"/>
              </w:rPr>
              <w:t>;</w:t>
            </w:r>
          </w:p>
          <w:p w:rsidR="00C60C50" w:rsidRPr="00C60C50" w:rsidRDefault="00F14EFA" w:rsidP="00927FB2">
            <w:pPr>
              <w:pStyle w:val="ListParagraph"/>
              <w:numPr>
                <w:ilvl w:val="0"/>
                <w:numId w:val="4"/>
              </w:num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233568">
              <w:rPr>
                <w:rFonts w:ascii="Arial" w:hAnsi="Arial"/>
                <w:sz w:val="20"/>
              </w:rPr>
              <w:t xml:space="preserve">I am not an ECB member of staff, or a member of staff of </w:t>
            </w:r>
            <w:r w:rsidR="00B7017C">
              <w:rPr>
                <w:rFonts w:ascii="Arial" w:hAnsi="Arial"/>
                <w:sz w:val="20"/>
              </w:rPr>
              <w:t xml:space="preserve">a </w:t>
            </w:r>
            <w:r w:rsidRPr="00233568">
              <w:rPr>
                <w:rFonts w:ascii="Arial" w:hAnsi="Arial"/>
                <w:sz w:val="20"/>
              </w:rPr>
              <w:t>competent authorit</w:t>
            </w:r>
            <w:r w:rsidR="00B7017C">
              <w:rPr>
                <w:rFonts w:ascii="Arial" w:hAnsi="Arial"/>
                <w:sz w:val="20"/>
              </w:rPr>
              <w:t>y</w:t>
            </w:r>
            <w:r w:rsidRPr="00233568">
              <w:rPr>
                <w:rFonts w:ascii="Arial" w:hAnsi="Arial"/>
                <w:sz w:val="20"/>
              </w:rPr>
              <w:t xml:space="preserve"> or </w:t>
            </w:r>
            <w:r w:rsidR="00B7017C">
              <w:rPr>
                <w:rFonts w:ascii="Arial" w:hAnsi="Arial"/>
                <w:sz w:val="20"/>
              </w:rPr>
              <w:t xml:space="preserve">any </w:t>
            </w:r>
            <w:r w:rsidRPr="00233568">
              <w:rPr>
                <w:rFonts w:ascii="Arial" w:hAnsi="Arial"/>
                <w:sz w:val="20"/>
              </w:rPr>
              <w:t>other</w:t>
            </w:r>
            <w:r w:rsidR="00C60C50">
              <w:rPr>
                <w:rFonts w:ascii="Arial" w:hAnsi="Arial"/>
                <w:sz w:val="20"/>
              </w:rPr>
              <w:t xml:space="preserve"> </w:t>
            </w:r>
            <w:r w:rsidRPr="00233568">
              <w:rPr>
                <w:rFonts w:ascii="Arial" w:hAnsi="Arial"/>
                <w:sz w:val="20"/>
              </w:rPr>
              <w:t>national or Union institution, bod</w:t>
            </w:r>
            <w:r w:rsidR="00B7017C">
              <w:rPr>
                <w:rFonts w:ascii="Arial" w:hAnsi="Arial"/>
                <w:sz w:val="20"/>
              </w:rPr>
              <w:t>y</w:t>
            </w:r>
            <w:r w:rsidRPr="00233568">
              <w:rPr>
                <w:rFonts w:ascii="Arial" w:hAnsi="Arial"/>
                <w:sz w:val="20"/>
              </w:rPr>
              <w:t>, office or agenc</w:t>
            </w:r>
            <w:r w:rsidR="00B7017C">
              <w:rPr>
                <w:rFonts w:ascii="Arial" w:hAnsi="Arial"/>
                <w:sz w:val="20"/>
              </w:rPr>
              <w:t>y</w:t>
            </w:r>
            <w:r w:rsidRPr="00233568">
              <w:rPr>
                <w:rFonts w:ascii="Arial" w:hAnsi="Arial"/>
                <w:sz w:val="20"/>
              </w:rPr>
              <w:t xml:space="preserve"> involved in carrying out the tasks conferred on the ECB by the SSM Regulation (Council Regulation (EU) No 1024/2013);</w:t>
            </w:r>
          </w:p>
          <w:p w:rsidR="00927FB2" w:rsidRDefault="00F14EFA" w:rsidP="008C028B">
            <w:pPr>
              <w:pStyle w:val="ListParagraph"/>
              <w:numPr>
                <w:ilvl w:val="0"/>
                <w:numId w:val="4"/>
              </w:numPr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  <w:r w:rsidRPr="00C60C50">
              <w:rPr>
                <w:rFonts w:ascii="Arial" w:hAnsi="Arial"/>
                <w:sz w:val="20"/>
              </w:rPr>
              <w:t>I will not reveal any non-public information acquired in connection with this application.</w:t>
            </w:r>
          </w:p>
          <w:p w:rsidR="008C028B" w:rsidRPr="008C028B" w:rsidRDefault="008C028B" w:rsidP="008C028B">
            <w:pPr>
              <w:pStyle w:val="ListParagraph"/>
              <w:spacing w:before="120" w:after="120" w:line="320" w:lineRule="exact"/>
              <w:jc w:val="both"/>
              <w:rPr>
                <w:rFonts w:ascii="Arial" w:hAnsi="Arial"/>
                <w:sz w:val="20"/>
              </w:rPr>
            </w:pPr>
          </w:p>
        </w:tc>
      </w:tr>
      <w:tr w:rsidR="00F14EFA" w:rsidRPr="005E09C7" w:rsidTr="0029125D">
        <w:tc>
          <w:tcPr>
            <w:tcW w:w="3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Date</w:t>
            </w:r>
          </w:p>
          <w:p w:rsidR="006C4C13" w:rsidRPr="005E09C7" w:rsidRDefault="006C4C13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  <w:tr w:rsidR="00F14EFA" w:rsidRPr="005E09C7" w:rsidTr="0029125D">
        <w:tc>
          <w:tcPr>
            <w:tcW w:w="3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  <w:r w:rsidRPr="005E09C7">
              <w:rPr>
                <w:rFonts w:ascii="Arial" w:hAnsi="Arial"/>
                <w:sz w:val="20"/>
              </w:rPr>
              <w:t>Signature of the applicant</w:t>
            </w:r>
          </w:p>
          <w:p w:rsidR="006C4C13" w:rsidRPr="005E09C7" w:rsidRDefault="006C4C13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4EFA" w:rsidRPr="005E09C7" w:rsidRDefault="00F14EFA" w:rsidP="005E09C7">
            <w:pPr>
              <w:spacing w:before="120" w:after="120" w:line="320" w:lineRule="exact"/>
              <w:rPr>
                <w:rFonts w:ascii="Arial" w:hAnsi="Arial"/>
                <w:sz w:val="20"/>
              </w:rPr>
            </w:pPr>
          </w:p>
        </w:tc>
      </w:tr>
    </w:tbl>
    <w:p w:rsidR="00607C2C" w:rsidRPr="005E09C7" w:rsidRDefault="00607C2C" w:rsidP="005E09C7">
      <w:pPr>
        <w:spacing w:before="120" w:after="120" w:line="320" w:lineRule="exact"/>
        <w:jc w:val="center"/>
        <w:rPr>
          <w:rFonts w:ascii="Arial" w:hAnsi="Arial"/>
          <w:sz w:val="20"/>
        </w:rPr>
      </w:pPr>
      <w:bookmarkStart w:id="0" w:name="_GoBack"/>
      <w:bookmarkEnd w:id="0"/>
    </w:p>
    <w:sectPr w:rsidR="00607C2C" w:rsidRPr="005E09C7" w:rsidSect="006927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C3" w:rsidRDefault="00065EC3" w:rsidP="00607C2C">
      <w:pPr>
        <w:spacing w:after="0" w:line="240" w:lineRule="auto"/>
      </w:pPr>
      <w:r>
        <w:separator/>
      </w:r>
    </w:p>
  </w:endnote>
  <w:endnote w:type="continuationSeparator" w:id="0">
    <w:p w:rsidR="00065EC3" w:rsidRDefault="00065EC3" w:rsidP="0060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0"/>
      </w:rPr>
      <w:id w:val="-1163385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5F7" w:rsidRPr="00A625F7" w:rsidRDefault="00A625F7" w:rsidP="00A625F7">
        <w:pPr>
          <w:pStyle w:val="Footer"/>
          <w:jc w:val="right"/>
          <w:rPr>
            <w:rFonts w:ascii="Arial" w:hAnsi="Arial"/>
            <w:sz w:val="20"/>
          </w:rPr>
        </w:pPr>
        <w:r w:rsidRPr="00A625F7">
          <w:rPr>
            <w:rFonts w:ascii="Arial" w:hAnsi="Arial"/>
            <w:sz w:val="20"/>
          </w:rPr>
          <w:fldChar w:fldCharType="begin"/>
        </w:r>
        <w:r w:rsidRPr="00A625F7">
          <w:rPr>
            <w:rFonts w:ascii="Arial" w:hAnsi="Arial"/>
            <w:sz w:val="20"/>
          </w:rPr>
          <w:instrText xml:space="preserve"> PAGE   \* MERGEFORMAT </w:instrText>
        </w:r>
        <w:r w:rsidRPr="00A625F7">
          <w:rPr>
            <w:rFonts w:ascii="Arial" w:hAnsi="Arial"/>
            <w:sz w:val="20"/>
          </w:rPr>
          <w:fldChar w:fldCharType="separate"/>
        </w:r>
        <w:r w:rsidR="00A92DA0">
          <w:rPr>
            <w:rFonts w:ascii="Arial" w:hAnsi="Arial"/>
            <w:noProof/>
            <w:sz w:val="20"/>
          </w:rPr>
          <w:t>4</w:t>
        </w:r>
        <w:r w:rsidRPr="00A625F7">
          <w:rPr>
            <w:rFonts w:ascii="Arial" w:hAnsi="Arial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0"/>
      </w:rPr>
      <w:id w:val="33620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7BC" w:rsidRPr="006927BC" w:rsidRDefault="006927BC" w:rsidP="006927BC">
        <w:pPr>
          <w:pStyle w:val="Footer"/>
          <w:jc w:val="right"/>
          <w:rPr>
            <w:rFonts w:ascii="Arial" w:hAnsi="Arial"/>
            <w:sz w:val="20"/>
          </w:rPr>
        </w:pPr>
        <w:r w:rsidRPr="006927BC">
          <w:rPr>
            <w:rFonts w:ascii="Arial" w:hAnsi="Arial"/>
            <w:sz w:val="20"/>
          </w:rPr>
          <w:fldChar w:fldCharType="begin"/>
        </w:r>
        <w:r w:rsidRPr="006927BC">
          <w:rPr>
            <w:rFonts w:ascii="Arial" w:hAnsi="Arial"/>
            <w:sz w:val="20"/>
          </w:rPr>
          <w:instrText xml:space="preserve"> PAGE   \* MERGEFORMAT </w:instrText>
        </w:r>
        <w:r w:rsidRPr="006927BC">
          <w:rPr>
            <w:rFonts w:ascii="Arial" w:hAnsi="Arial"/>
            <w:sz w:val="20"/>
          </w:rPr>
          <w:fldChar w:fldCharType="separate"/>
        </w:r>
        <w:r w:rsidR="00A92DA0">
          <w:rPr>
            <w:rFonts w:ascii="Arial" w:hAnsi="Arial"/>
            <w:noProof/>
            <w:sz w:val="20"/>
          </w:rPr>
          <w:t>1</w:t>
        </w:r>
        <w:r w:rsidRPr="006927BC">
          <w:rPr>
            <w:rFonts w:ascii="Arial" w:hAnsi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C3" w:rsidRDefault="00065EC3" w:rsidP="00607C2C">
      <w:pPr>
        <w:spacing w:after="0" w:line="240" w:lineRule="auto"/>
      </w:pPr>
      <w:r>
        <w:separator/>
      </w:r>
    </w:p>
  </w:footnote>
  <w:footnote w:type="continuationSeparator" w:id="0">
    <w:p w:rsidR="00065EC3" w:rsidRDefault="00065EC3" w:rsidP="0060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C7" w:rsidRPr="005E09C7" w:rsidRDefault="005E09C7" w:rsidP="005E09C7">
    <w:pPr>
      <w:pStyle w:val="Header"/>
      <w:jc w:val="center"/>
      <w:rPr>
        <w:rFonts w:ascii="Arial Bold"/>
        <w:b/>
        <w:sz w:val="20"/>
      </w:rPr>
    </w:pPr>
  </w:p>
  <w:p w:rsidR="00607C2C" w:rsidRPr="005E09C7" w:rsidRDefault="00607C2C" w:rsidP="005E09C7">
    <w:pPr>
      <w:pStyle w:val="Header"/>
      <w:jc w:val="right"/>
      <w:rPr>
        <w:rFonts w:ascii="Arial Bold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BC" w:rsidRPr="000B4957" w:rsidRDefault="00065EC3" w:rsidP="000B4957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25pt;height:70.5pt">
          <v:imagedata r:id="rId1" o:title="ECB_EN_RGB (5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A50"/>
    <w:multiLevelType w:val="hybridMultilevel"/>
    <w:tmpl w:val="5056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1034"/>
    <w:multiLevelType w:val="hybridMultilevel"/>
    <w:tmpl w:val="6F0489EE"/>
    <w:lvl w:ilvl="0" w:tplc="64D82C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541BD"/>
    <w:multiLevelType w:val="hybridMultilevel"/>
    <w:tmpl w:val="71D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72777"/>
    <w:multiLevelType w:val="hybridMultilevel"/>
    <w:tmpl w:val="646CDEC0"/>
    <w:lvl w:ilvl="0" w:tplc="64D82C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53F54"/>
    <w:multiLevelType w:val="hybridMultilevel"/>
    <w:tmpl w:val="5F5A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7C2C"/>
    <w:rsid w:val="00065EC3"/>
    <w:rsid w:val="000718BC"/>
    <w:rsid w:val="00086C4B"/>
    <w:rsid w:val="00093CFA"/>
    <w:rsid w:val="000B4957"/>
    <w:rsid w:val="000D5A4E"/>
    <w:rsid w:val="00233568"/>
    <w:rsid w:val="0029125D"/>
    <w:rsid w:val="002C031C"/>
    <w:rsid w:val="002F33E9"/>
    <w:rsid w:val="0032130A"/>
    <w:rsid w:val="004B2E5F"/>
    <w:rsid w:val="004C0EE5"/>
    <w:rsid w:val="005C69DF"/>
    <w:rsid w:val="005E09C7"/>
    <w:rsid w:val="00607C2C"/>
    <w:rsid w:val="00686713"/>
    <w:rsid w:val="006927BC"/>
    <w:rsid w:val="006C4C13"/>
    <w:rsid w:val="006F61FC"/>
    <w:rsid w:val="007A7F5C"/>
    <w:rsid w:val="008C028B"/>
    <w:rsid w:val="00927FB2"/>
    <w:rsid w:val="009E7850"/>
    <w:rsid w:val="009F2703"/>
    <w:rsid w:val="00A15A1E"/>
    <w:rsid w:val="00A625F7"/>
    <w:rsid w:val="00A92DA0"/>
    <w:rsid w:val="00B07AC9"/>
    <w:rsid w:val="00B7017C"/>
    <w:rsid w:val="00C60C50"/>
    <w:rsid w:val="00CE71CD"/>
    <w:rsid w:val="00D22623"/>
    <w:rsid w:val="00D22BC4"/>
    <w:rsid w:val="00DF56B6"/>
    <w:rsid w:val="00EE7305"/>
    <w:rsid w:val="00F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2C"/>
  </w:style>
  <w:style w:type="paragraph" w:styleId="Footer">
    <w:name w:val="footer"/>
    <w:basedOn w:val="Normal"/>
    <w:link w:val="FooterChar"/>
    <w:uiPriority w:val="99"/>
    <w:unhideWhenUsed/>
    <w:rsid w:val="0060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2C"/>
  </w:style>
  <w:style w:type="table" w:styleId="TableGrid">
    <w:name w:val="Table Grid"/>
    <w:basedOn w:val="TableNormal"/>
    <w:uiPriority w:val="59"/>
    <w:rsid w:val="0060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2C"/>
  </w:style>
  <w:style w:type="paragraph" w:styleId="Footer">
    <w:name w:val="footer"/>
    <w:basedOn w:val="Normal"/>
    <w:link w:val="FooterChar"/>
    <w:uiPriority w:val="99"/>
    <w:unhideWhenUsed/>
    <w:rsid w:val="0060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2C"/>
  </w:style>
  <w:style w:type="table" w:styleId="TableGrid">
    <w:name w:val="Table Grid"/>
    <w:basedOn w:val="TableNormal"/>
    <w:uiPriority w:val="59"/>
    <w:rsid w:val="0060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406</Words>
  <Characters>2112</Characters>
  <Application>Microsoft Office Word</Application>
  <DocSecurity>0</DocSecurity>
  <Lines>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European Central Bank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European Central Bank</dc:creator>
  <cp:lastModifiedBy>Siitam, Urmas</cp:lastModifiedBy>
  <cp:revision>14</cp:revision>
  <cp:lastPrinted>2019-05-10T10:26:00Z</cp:lastPrinted>
  <dcterms:created xsi:type="dcterms:W3CDTF">2019-05-15T13:48:00Z</dcterms:created>
  <dcterms:modified xsi:type="dcterms:W3CDTF">2019-05-16T11:35:00Z</dcterms:modified>
</cp:coreProperties>
</file>