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3C4DD2" w:rsidP="00EB1A54">
      <w:pPr>
        <w:pStyle w:val="Logo"/>
        <w:framePr w:wrap="around"/>
      </w:pPr>
      <w:r>
        <w:rPr>
          <w:bCs w:val="0"/>
          <w:noProof/>
          <w:lang w:val="en-GB" w:eastAsia="en-GB" w:bidi="ar-SA"/>
        </w:rPr>
        <w:drawing>
          <wp:inline distT="0" distB="0" distL="0" distR="0" wp14:anchorId="5D24F549" wp14:editId="6DE2EAC0">
            <wp:extent cx="2205257" cy="79200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_BS_EN_RGB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25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A8" w:rsidRPr="00EB1A54" w:rsidRDefault="00741AA8" w:rsidP="001A73CB">
      <w:pPr>
        <w:pStyle w:val="Title"/>
        <w:spacing w:after="360"/>
      </w:pPr>
      <w:r>
        <w:t>Verejná konzultácia</w:t>
      </w:r>
    </w:p>
    <w:p w:rsidR="00741AA8" w:rsidRPr="00741AA8" w:rsidRDefault="00741AA8" w:rsidP="00EB1A54">
      <w:pPr>
        <w:pStyle w:val="Sub-subtitle"/>
      </w:pPr>
      <w:r>
        <w:t>Návrh usmernenia o využívaní možností a právomocí dostupných v práve Únie príslušnými vnútroštátnymi orgánmi vo vzťahu k menej významným inštitúciám</w:t>
      </w:r>
    </w:p>
    <w:p w:rsidR="00741AA8" w:rsidRDefault="00741AA8" w:rsidP="00EB1A54">
      <w:pPr>
        <w:pStyle w:val="Sub-subtitle"/>
      </w:pPr>
      <w:r>
        <w:t>Návrh odporúčania o spoločných špecifikáciách pre využívanie niektorých možností a právomocí dostupných v práve Únie príslušnými vnútroštátnymi orgánmi vo vzťahu k menej významným inštitúciám</w:t>
      </w:r>
    </w:p>
    <w:p w:rsidR="00D77F3D" w:rsidRPr="00741AA8" w:rsidRDefault="00617941" w:rsidP="00EB1A54">
      <w:pPr>
        <w:pStyle w:val="Heading2"/>
        <w:numPr>
          <w:ilvl w:val="0"/>
          <w:numId w:val="0"/>
        </w:numPr>
        <w:ind w:left="1247" w:hanging="1247"/>
      </w:pPr>
      <w:r>
        <w:t>Formulár na predkladanie pripomienok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>Kontaktné údaje (nezverejňujú sa)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Inštitúcia/spoločnosť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     </w:t>
            </w:r>
            <w:bookmarkEnd w:id="0"/>
            <w:r>
              <w:fldChar w:fldCharType="end"/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Kontaktná osoba: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Pán  </w:t>
            </w:r>
            <w:r w:rsidRPr="00EB1A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1B7E62">
              <w:fldChar w:fldCharType="separate"/>
            </w:r>
            <w:r w:rsidRPr="00EB1A54">
              <w:fldChar w:fldCharType="end"/>
            </w:r>
            <w:r>
              <w:t xml:space="preserve">       Pani  </w:t>
            </w:r>
            <w:r w:rsidRPr="00EB1A5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1B7E62">
              <w:fldChar w:fldCharType="separate"/>
            </w:r>
            <w:r w:rsidRPr="00EB1A54"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Meno 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Priezvisko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E-mailová adresa</w:t>
            </w:r>
          </w:p>
          <w:bookmarkStart w:id="1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Telefónne číslo</w:t>
            </w:r>
          </w:p>
          <w:bookmarkStart w:id="2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1B7E62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 xml:space="preserve">Nesúhlasím so zverejnením svojich osobných údajov. </w:t>
            </w:r>
          </w:p>
        </w:tc>
      </w:tr>
    </w:tbl>
    <w:p w:rsidR="00BF2579" w:rsidRPr="00741AA8" w:rsidRDefault="00BF2579" w:rsidP="00EB1A54">
      <w:r>
        <w:t xml:space="preserve">Každá pripomienka by sa mala týkať len jednej konkrétnej veci. </w:t>
      </w:r>
    </w:p>
    <w:p w:rsidR="00BF2579" w:rsidRPr="00741AA8" w:rsidRDefault="00BF2579" w:rsidP="00EB1A54">
      <w:r>
        <w:t>V každej pripomienke je potrebné uviesť:</w:t>
      </w:r>
    </w:p>
    <w:p w:rsidR="00BF2579" w:rsidRPr="00741AA8" w:rsidRDefault="00BF2579" w:rsidP="00EB1A54">
      <w:pPr>
        <w:pStyle w:val="ListBullet"/>
      </w:pPr>
      <w:r>
        <w:t>predmetný dokument (usmernenie a/alebo odporúčanie),</w:t>
      </w:r>
    </w:p>
    <w:p w:rsidR="00BF2579" w:rsidRPr="00741AA8" w:rsidRDefault="00BF2579" w:rsidP="00EB1A54">
      <w:pPr>
        <w:pStyle w:val="ListBullet"/>
      </w:pPr>
      <w:r>
        <w:t>príslušný článok/kapitolu/odsek,</w:t>
      </w:r>
    </w:p>
    <w:p w:rsidR="00BF2579" w:rsidRPr="00741AA8" w:rsidRDefault="00BF2579" w:rsidP="00EB1A54">
      <w:pPr>
        <w:pStyle w:val="ListBullet"/>
      </w:pPr>
      <w:r>
        <w:t xml:space="preserve">či je predmetom vašej pripomienky návrh zmeny, objasnenie alebo vymazanie. </w:t>
      </w:r>
    </w:p>
    <w:p w:rsidR="00BF2579" w:rsidRPr="00741AA8" w:rsidRDefault="00BF2579" w:rsidP="00EB1A54">
      <w:r>
        <w:t xml:space="preserve">V prípade nedostatku priestoru použite kópiu druhej strany. 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Verejná konzultácia</w:t>
      </w:r>
    </w:p>
    <w:p w:rsidR="005E4FF0" w:rsidRPr="00741AA8" w:rsidRDefault="005E4FF0" w:rsidP="00EB1A54">
      <w:pPr>
        <w:pStyle w:val="Sub-subtitle"/>
      </w:pPr>
      <w:r>
        <w:t>Návrh usmernenia o využívaní možností a právomocí dostupných v práve Únie príslušnými vnútroštátnymi orgánmi vo vzťahu k menej významným inštitúciám</w:t>
      </w:r>
    </w:p>
    <w:p w:rsidR="005E4FF0" w:rsidRPr="005E4FF0" w:rsidRDefault="005E4FF0" w:rsidP="00EB1A54">
      <w:pPr>
        <w:pStyle w:val="Sub-subtitle"/>
      </w:pPr>
      <w:r>
        <w:t>Návrh odporúčania o spoločných špecifikáciách pre využívanie niektorých možností a právomocí dostupných v práve Únie príslušnými vnútroštátnymi orgánmi vo vzťahu k menej významným inštitúciám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Formulár na predkladanie pripomienok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Názov inštitúcie/spoločnosti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3" w:name="Text4"/>
            <w:r>
              <w:t>     </w:t>
            </w:r>
            <w:r>
              <w:fldChar w:fldCharType="end"/>
            </w:r>
            <w:bookmarkEnd w:id="3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Krajina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Pripomienky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2300"/>
        <w:gridCol w:w="1954"/>
        <w:gridCol w:w="1315"/>
        <w:gridCol w:w="2347"/>
        <w:gridCol w:w="5629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5E4FF0">
            <w:r>
              <w:t xml:space="preserve">Usmernenie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Odporúčanie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Vec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Článok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Pripomienka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Stručné zdôvodnenie pripomienky</w:t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bookmarkStart w:id="4" w:name="Check3"/>
        <w:bookmarkEnd w:id="4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5" w:name="Text6"/>
            <w:r>
              <w:t>     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8"/>
            <w:r>
              <w:t>     </w:t>
            </w:r>
            <w:r>
              <w:fldChar w:fldCharType="end"/>
            </w:r>
            <w:bookmarkEnd w:id="7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Text9"/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1B7E62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Vyberte si možnosť"/>
                    <w:listEntry w:val="Zmena"/>
                    <w:listEntry w:val="Vymazanie"/>
                    <w:listEntry w:val="Objasnenie"/>
                  </w:ddList>
                </w:ffData>
              </w:fldChar>
            </w:r>
            <w:r w:rsidRPr="00741AA8">
              <w:instrText xml:space="preserve"> FORMDROPDOWN </w:instrText>
            </w:r>
            <w:r w:rsidR="001B7E62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62" w:rsidRDefault="001B7E62" w:rsidP="00EB1A54">
      <w:r>
        <w:separator/>
      </w:r>
    </w:p>
  </w:endnote>
  <w:endnote w:type="continuationSeparator" w:id="0">
    <w:p w:rsidR="001B7E62" w:rsidRDefault="001B7E62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326E9D">
      <w:rPr>
        <w:noProof/>
      </w:rPr>
      <w:t>1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62" w:rsidRDefault="001B7E62" w:rsidP="00EB1A54">
      <w:r>
        <w:separator/>
      </w:r>
    </w:p>
  </w:footnote>
  <w:footnote w:type="continuationSeparator" w:id="0">
    <w:p w:rsidR="001B7E62" w:rsidRDefault="001B7E62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XqJxuGBsBKr/odOFKyUkj+IYr9w=" w:salt="Jg3C2iIgc87zqpYL+Ls8+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2927"/>
    <w:rsid w:val="00012B3E"/>
    <w:rsid w:val="00053EB7"/>
    <w:rsid w:val="000629FC"/>
    <w:rsid w:val="0013621C"/>
    <w:rsid w:val="00154A68"/>
    <w:rsid w:val="00165C92"/>
    <w:rsid w:val="00167918"/>
    <w:rsid w:val="00186D9E"/>
    <w:rsid w:val="00194B30"/>
    <w:rsid w:val="001A73CB"/>
    <w:rsid w:val="001B7E62"/>
    <w:rsid w:val="001C1B05"/>
    <w:rsid w:val="001D2B5F"/>
    <w:rsid w:val="002062B7"/>
    <w:rsid w:val="002230DC"/>
    <w:rsid w:val="002C2D86"/>
    <w:rsid w:val="002E24A6"/>
    <w:rsid w:val="002E7EA6"/>
    <w:rsid w:val="002F7550"/>
    <w:rsid w:val="00301A47"/>
    <w:rsid w:val="00310496"/>
    <w:rsid w:val="003114A8"/>
    <w:rsid w:val="00326E9D"/>
    <w:rsid w:val="0034251E"/>
    <w:rsid w:val="003426AC"/>
    <w:rsid w:val="00353A29"/>
    <w:rsid w:val="00375802"/>
    <w:rsid w:val="003776CF"/>
    <w:rsid w:val="00391001"/>
    <w:rsid w:val="00397D46"/>
    <w:rsid w:val="003A5039"/>
    <w:rsid w:val="003C4DD2"/>
    <w:rsid w:val="00405B66"/>
    <w:rsid w:val="004408CC"/>
    <w:rsid w:val="004639A1"/>
    <w:rsid w:val="004720BD"/>
    <w:rsid w:val="00510B9F"/>
    <w:rsid w:val="00533D29"/>
    <w:rsid w:val="00534FBD"/>
    <w:rsid w:val="00551BB4"/>
    <w:rsid w:val="00566C19"/>
    <w:rsid w:val="00571570"/>
    <w:rsid w:val="005A3A89"/>
    <w:rsid w:val="005A520D"/>
    <w:rsid w:val="005B332B"/>
    <w:rsid w:val="005C0A66"/>
    <w:rsid w:val="005E17BC"/>
    <w:rsid w:val="005E4D99"/>
    <w:rsid w:val="005E4FF0"/>
    <w:rsid w:val="006023FF"/>
    <w:rsid w:val="00603A2E"/>
    <w:rsid w:val="00617941"/>
    <w:rsid w:val="0062163B"/>
    <w:rsid w:val="00637128"/>
    <w:rsid w:val="00637F32"/>
    <w:rsid w:val="00653CCB"/>
    <w:rsid w:val="006A6738"/>
    <w:rsid w:val="00720419"/>
    <w:rsid w:val="00741AA8"/>
    <w:rsid w:val="0074790F"/>
    <w:rsid w:val="00777F29"/>
    <w:rsid w:val="00844BD0"/>
    <w:rsid w:val="00862EDF"/>
    <w:rsid w:val="008676AF"/>
    <w:rsid w:val="008D4927"/>
    <w:rsid w:val="008F63C6"/>
    <w:rsid w:val="00901B5C"/>
    <w:rsid w:val="00937145"/>
    <w:rsid w:val="009767C6"/>
    <w:rsid w:val="00996FBC"/>
    <w:rsid w:val="009D5D14"/>
    <w:rsid w:val="00A07FB0"/>
    <w:rsid w:val="00A40717"/>
    <w:rsid w:val="00A708F5"/>
    <w:rsid w:val="00A83DF4"/>
    <w:rsid w:val="00A96471"/>
    <w:rsid w:val="00B264B9"/>
    <w:rsid w:val="00B83929"/>
    <w:rsid w:val="00BC4DAB"/>
    <w:rsid w:val="00BD6E7C"/>
    <w:rsid w:val="00BE460F"/>
    <w:rsid w:val="00BF2579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D7C3B"/>
    <w:rsid w:val="00DE0CAC"/>
    <w:rsid w:val="00E06041"/>
    <w:rsid w:val="00E7383B"/>
    <w:rsid w:val="00E95CE1"/>
    <w:rsid w:val="00EB1A54"/>
    <w:rsid w:val="00EB47C9"/>
    <w:rsid w:val="00EE48F4"/>
    <w:rsid w:val="00F0140D"/>
    <w:rsid w:val="00F40F50"/>
    <w:rsid w:val="00F964CA"/>
    <w:rsid w:val="00FC3D30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sk-SK" w:eastAsia="sk-SK" w:bidi="sk-SK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sk-SK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sk-SK" w:eastAsia="sk-SK" w:bidi="sk-SK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sk-SK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5CA9-077B-4154-87A8-4BC83546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Ranger, Katie Elizabeth</cp:lastModifiedBy>
  <cp:revision>14</cp:revision>
  <cp:lastPrinted>2016-10-27T14:40:00Z</cp:lastPrinted>
  <dcterms:created xsi:type="dcterms:W3CDTF">2016-10-26T08:35:00Z</dcterms:created>
  <dcterms:modified xsi:type="dcterms:W3CDTF">2016-11-02T15:18:00Z</dcterms:modified>
</cp:coreProperties>
</file>