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 w:rsidRPr="00307E20">
        <w:rPr>
          <w:rFonts w:ascii="Arial" w:hAnsi="Arial" w:cs="Arial"/>
          <w:b/>
          <w:sz w:val="28"/>
          <w:szCs w:val="28"/>
        </w:rPr>
        <w:t>Public</w:t>
      </w:r>
      <w:r w:rsidR="00307E20" w:rsidRPr="00307E20">
        <w:rPr>
          <w:rFonts w:ascii="Arial" w:hAnsi="Arial" w:cs="Arial"/>
          <w:b/>
          <w:sz w:val="28"/>
          <w:szCs w:val="28"/>
        </w:rPr>
        <w:t xml:space="preserve"> consultation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 w:rsidRPr="00307E20">
        <w:rPr>
          <w:rFonts w:ascii="Arial" w:hAnsi="Arial" w:cs="Arial"/>
          <w:b/>
          <w:sz w:val="28"/>
          <w:szCs w:val="28"/>
        </w:rPr>
        <w:t>Draft ECB Guide on the approach for the recognition of institutional protection s</w:t>
      </w:r>
      <w:r w:rsidR="00D259BD" w:rsidRPr="00307E20">
        <w:rPr>
          <w:rFonts w:ascii="Arial" w:hAnsi="Arial" w:cs="Arial"/>
          <w:b/>
          <w:sz w:val="28"/>
          <w:szCs w:val="28"/>
        </w:rPr>
        <w:t xml:space="preserve">chemes </w:t>
      </w:r>
      <w:r w:rsidRPr="00307E20">
        <w:rPr>
          <w:rFonts w:ascii="Arial" w:hAnsi="Arial" w:cs="Arial"/>
          <w:b/>
          <w:sz w:val="28"/>
          <w:szCs w:val="28"/>
        </w:rPr>
        <w:t xml:space="preserve">(IPS) </w:t>
      </w:r>
      <w:r w:rsidR="00D259BD" w:rsidRPr="00307E20">
        <w:rPr>
          <w:rFonts w:ascii="Arial" w:hAnsi="Arial" w:cs="Arial"/>
          <w:b/>
          <w:sz w:val="28"/>
          <w:szCs w:val="28"/>
        </w:rPr>
        <w:t>for prudential purposes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 w:rsidRPr="00741AA8">
        <w:rPr>
          <w:rFonts w:ascii="Arial" w:hAnsi="Arial" w:cs="Arial"/>
          <w:b/>
          <w:sz w:val="28"/>
          <w:szCs w:val="28"/>
        </w:rPr>
        <w:t>Template for comments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Contact details (will not be published)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Institution/Company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="00B36425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Mr</w:t>
            </w:r>
            <w:r w:rsidRPr="00141C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1AA8">
              <w:rPr>
                <w:rFonts w:ascii="Arial" w:hAnsi="Arial" w:cs="Arial"/>
                <w:sz w:val="20"/>
                <w:szCs w:val="20"/>
              </w:rPr>
              <w:t xml:space="preserve">       Ms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 xml:space="preserve">First name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Surname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 xml:space="preserve">Please tick here if you do not wish your </w:t>
            </w:r>
            <w:r w:rsidR="00937145" w:rsidRPr="00741AA8">
              <w:rPr>
                <w:rFonts w:ascii="Arial" w:hAnsi="Arial" w:cs="Arial"/>
                <w:sz w:val="20"/>
                <w:szCs w:val="20"/>
              </w:rPr>
              <w:t>personal data</w:t>
            </w:r>
            <w:r w:rsidRPr="00741AA8">
              <w:rPr>
                <w:rFonts w:ascii="Arial" w:hAnsi="Arial" w:cs="Arial"/>
                <w:sz w:val="20"/>
                <w:szCs w:val="20"/>
              </w:rPr>
              <w:t xml:space="preserve"> to be published.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 xml:space="preserve">Please make sure that each comment only deals with a single issue.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 w:rsidRPr="00256B78">
        <w:rPr>
          <w:rFonts w:ascii="Arial" w:hAnsi="Arial" w:cs="Arial"/>
          <w:sz w:val="20"/>
        </w:rPr>
        <w:t>In each comment, please indicate:</w:t>
      </w:r>
      <w:r w:rsidR="00256B78" w:rsidRPr="00256B78">
        <w:rPr>
          <w:rFonts w:ascii="Arial" w:hAnsi="Arial" w:cs="Arial"/>
          <w:sz w:val="20"/>
        </w:rPr>
        <w:t xml:space="preserve">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>the relevant article/chapter/paragraph,</w:t>
      </w:r>
      <w:r w:rsidRPr="00141C6A">
        <w:rPr>
          <w:rFonts w:ascii="Arial" w:hAnsi="Arial" w:cs="Arial"/>
          <w:sz w:val="20"/>
        </w:rPr>
        <w:t xml:space="preserve"> </w:t>
      </w:r>
      <w:r w:rsidRPr="00741AA8">
        <w:rPr>
          <w:rFonts w:ascii="Arial" w:hAnsi="Arial" w:cs="Arial"/>
          <w:sz w:val="20"/>
        </w:rPr>
        <w:t>where appropriate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>whether your comment is a proposed amendm</w:t>
      </w:r>
      <w:r w:rsidR="00D259BD">
        <w:rPr>
          <w:rFonts w:ascii="Arial" w:hAnsi="Arial" w:cs="Arial"/>
          <w:sz w:val="20"/>
        </w:rPr>
        <w:t>ent, clarification or deletion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 w:rsidRPr="00741AA8">
        <w:rPr>
          <w:rFonts w:ascii="Arial" w:hAnsi="Arial" w:cs="Arial"/>
          <w:sz w:val="20"/>
        </w:rPr>
        <w:t xml:space="preserve">If you require more space for your comments, please copy page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 CONSULTATION</w:t>
      </w:r>
    </w:p>
    <w:p w:rsidR="00D259BD" w:rsidRDefault="00307E20" w:rsidP="00533D29">
      <w:pPr>
        <w:rPr>
          <w:rFonts w:ascii="Arial" w:hAnsi="Arial" w:cs="Arial"/>
          <w:sz w:val="20"/>
        </w:rPr>
      </w:pPr>
      <w:r w:rsidRPr="00307E20">
        <w:rPr>
          <w:rFonts w:ascii="Arial" w:hAnsi="Arial" w:cs="Arial"/>
          <w:sz w:val="20"/>
        </w:rPr>
        <w:t>Draft ECB Guide on the approach for the recognition of institutional protection schemes (IPS) for prudential purposes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 w:rsidRPr="00741AA8">
        <w:rPr>
          <w:rFonts w:ascii="Arial" w:hAnsi="Arial" w:cs="Arial"/>
          <w:b/>
          <w:sz w:val="28"/>
          <w:szCs w:val="28"/>
        </w:rPr>
        <w:t>Template for comments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Name of Institution/Company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 w:rsidRPr="00741AA8">
        <w:rPr>
          <w:rFonts w:ascii="Arial" w:hAnsi="Arial" w:cs="Arial"/>
          <w:b/>
          <w:sz w:val="20"/>
          <w:szCs w:val="20"/>
        </w:rPr>
        <w:t>C</w:t>
      </w:r>
      <w:r w:rsidR="00741AA8" w:rsidRPr="00741AA8">
        <w:rPr>
          <w:rFonts w:ascii="Arial" w:hAnsi="Arial" w:cs="Arial"/>
          <w:b/>
          <w:sz w:val="20"/>
          <w:szCs w:val="20"/>
        </w:rPr>
        <w:t>omments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47"/>
        <w:gridCol w:w="1354"/>
        <w:gridCol w:w="2329"/>
        <w:gridCol w:w="7419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Article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 xml:space="preserve">Comment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AA8">
              <w:rPr>
                <w:rFonts w:ascii="Arial" w:hAnsi="Arial" w:cs="Arial"/>
                <w:b/>
                <w:sz w:val="20"/>
                <w:szCs w:val="20"/>
              </w:rPr>
              <w:t>Concise statement why your comment should be taken on board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 option"/>
                    <w:listEntry w:val="Amendment"/>
                    <w:listEntry w:val="Deletion"/>
                    <w:listEntry w:val="Clarification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F74B0">
              <w:rPr>
                <w:rFonts w:ascii="Arial" w:hAnsi="Arial" w:cs="Arial"/>
                <w:sz w:val="20"/>
                <w:szCs w:val="20"/>
              </w:rPr>
            </w:r>
            <w:r w:rsidR="00AF74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1AA8">
              <w:rPr>
                <w:rFonts w:ascii="Arial" w:hAnsi="Arial" w:cs="Arial"/>
                <w:sz w:val="20"/>
                <w:szCs w:val="20"/>
              </w:rPr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AF74B0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5A520D" w:rsidP="005C0A6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7C358C6" wp14:editId="1C31A602">
          <wp:extent cx="1829144" cy="79200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SSM_E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144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f4dY6tOShpzAo8+6WGZRroHKOT0=" w:salt="9n8oP1BNJe0OMK4L1Klr+g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AF74B0"/>
    <w:rsid w:val="00B264B9"/>
    <w:rsid w:val="00B36425"/>
    <w:rsid w:val="00B83929"/>
    <w:rsid w:val="00BC4DAB"/>
    <w:rsid w:val="00BD6E7C"/>
    <w:rsid w:val="00BE460F"/>
    <w:rsid w:val="00BF2579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6B28-387C-4C46-9A2A-91DA21FE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Antanaviciene, Janina</cp:lastModifiedBy>
  <cp:revision>2</cp:revision>
  <cp:lastPrinted>2015-10-07T16:43:00Z</cp:lastPrinted>
  <dcterms:created xsi:type="dcterms:W3CDTF">2016-02-15T17:37:00Z</dcterms:created>
  <dcterms:modified xsi:type="dcterms:W3CDTF">2016-02-15T17:37:00Z</dcterms:modified>
</cp:coreProperties>
</file>